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B" w:rsidRDefault="006526FB" w:rsidP="006526FB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BIJU PATNAIK INSTITUTE OF TECHNOLOGY MOTTO, PURI</w:t>
      </w:r>
    </w:p>
    <w:p w:rsidR="006526FB" w:rsidRDefault="006526FB" w:rsidP="006526FB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(GOVERNMENT POLYTECHNIC, PURI)</w:t>
      </w:r>
    </w:p>
    <w:p w:rsidR="003353C3" w:rsidRDefault="003353C3" w:rsidP="003353C3">
      <w:pPr>
        <w:pStyle w:val="NoSpacing"/>
        <w:ind w:left="2880"/>
      </w:pPr>
      <w:r>
        <w:t xml:space="preserve">    </w:t>
      </w:r>
      <w:r w:rsidR="002B6C95">
        <w:t xml:space="preserve">    </w:t>
      </w:r>
    </w:p>
    <w:p w:rsidR="003353C3" w:rsidRDefault="003353C3" w:rsidP="003353C3">
      <w:pPr>
        <w:pStyle w:val="NoSpacing"/>
        <w:jc w:val="center"/>
      </w:pPr>
    </w:p>
    <w:p w:rsidR="003353C3" w:rsidRDefault="001D7544" w:rsidP="002B6C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526FB">
        <w:rPr>
          <w:sz w:val="36"/>
          <w:szCs w:val="36"/>
        </w:rPr>
        <w:t xml:space="preserve">         </w:t>
      </w:r>
      <w:r w:rsidRPr="001D7544">
        <w:rPr>
          <w:sz w:val="36"/>
          <w:szCs w:val="36"/>
        </w:rPr>
        <w:t>ANALYSIS OF STRUCTURE</w:t>
      </w:r>
      <w:r w:rsidR="002B6C95" w:rsidRPr="001D7544">
        <w:rPr>
          <w:sz w:val="36"/>
          <w:szCs w:val="36"/>
        </w:rPr>
        <w:t xml:space="preserve"> </w:t>
      </w:r>
    </w:p>
    <w:p w:rsidR="001D7544" w:rsidRDefault="001D7544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1.What</w:t>
      </w:r>
      <w:proofErr w:type="gramEnd"/>
      <w:r>
        <w:rPr>
          <w:sz w:val="24"/>
          <w:szCs w:val="24"/>
        </w:rPr>
        <w:t xml:space="preserve"> is statically determinate structure and indeterminate structure ?</w:t>
      </w:r>
    </w:p>
    <w:p w:rsidR="001D7544" w:rsidRDefault="001D7544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2.What</w:t>
      </w:r>
      <w:proofErr w:type="gramEnd"/>
      <w:r>
        <w:rPr>
          <w:sz w:val="24"/>
          <w:szCs w:val="24"/>
        </w:rPr>
        <w:t xml:space="preserve"> do you mean by elastic curve of a flexural member ?</w:t>
      </w:r>
    </w:p>
    <w:p w:rsidR="001D7544" w:rsidRDefault="001D7544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3.What</w:t>
      </w:r>
      <w:proofErr w:type="gramEnd"/>
      <w:r>
        <w:rPr>
          <w:sz w:val="24"/>
          <w:szCs w:val="24"/>
        </w:rPr>
        <w:t xml:space="preserve"> are advantages of method of sections over method of joints ?</w:t>
      </w:r>
    </w:p>
    <w:p w:rsidR="001D7544" w:rsidRDefault="001D7544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4.Write</w:t>
      </w:r>
      <w:proofErr w:type="gramEnd"/>
      <w:r>
        <w:rPr>
          <w:sz w:val="24"/>
          <w:szCs w:val="24"/>
        </w:rPr>
        <w:t xml:space="preserve"> down the equation for maximum deflection of a simply supported beam with a central point load W .</w:t>
      </w:r>
    </w:p>
    <w:p w:rsidR="001D7544" w:rsidRDefault="001D7544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5.Write</w:t>
      </w:r>
      <w:proofErr w:type="gramEnd"/>
      <w:r>
        <w:rPr>
          <w:sz w:val="24"/>
          <w:szCs w:val="24"/>
        </w:rPr>
        <w:t xml:space="preserve"> down the differential equation </w:t>
      </w:r>
      <w:r w:rsidR="00771A79">
        <w:rPr>
          <w:sz w:val="24"/>
          <w:szCs w:val="24"/>
        </w:rPr>
        <w:t>for the deflected shape of a beam.</w:t>
      </w:r>
    </w:p>
    <w:p w:rsidR="00771A79" w:rsidRDefault="00771A79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6.Write</w:t>
      </w:r>
      <w:proofErr w:type="gramEnd"/>
      <w:r>
        <w:rPr>
          <w:sz w:val="24"/>
          <w:szCs w:val="24"/>
        </w:rPr>
        <w:t xml:space="preserve"> down the effective length of columns having different end conditions.</w:t>
      </w:r>
    </w:p>
    <w:p w:rsidR="00771A79" w:rsidRDefault="00771A79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7.What</w:t>
      </w:r>
      <w:proofErr w:type="gramEnd"/>
      <w:r>
        <w:rPr>
          <w:sz w:val="24"/>
          <w:szCs w:val="24"/>
        </w:rPr>
        <w:t xml:space="preserve"> is carry over factor ?</w:t>
      </w:r>
    </w:p>
    <w:p w:rsidR="00771A79" w:rsidRDefault="00771A79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8.Determine</w:t>
      </w:r>
      <w:proofErr w:type="gramEnd"/>
      <w:r>
        <w:rPr>
          <w:sz w:val="24"/>
          <w:szCs w:val="24"/>
        </w:rPr>
        <w:t xml:space="preserve"> the maximum slope and deflection for a simply supported beam of length L carrying a uniformly distributed load of W per unit run for entire span.</w:t>
      </w:r>
    </w:p>
    <w:p w:rsidR="00771A79" w:rsidRPr="001D7544" w:rsidRDefault="00771A79" w:rsidP="002B6C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9.A</w:t>
      </w:r>
      <w:proofErr w:type="gramEnd"/>
      <w:r>
        <w:rPr>
          <w:sz w:val="24"/>
          <w:szCs w:val="24"/>
        </w:rPr>
        <w:t xml:space="preserve"> cantilever of length ‘L’ carrying a uniformly distributed load of w per unit run is propped at the free </w:t>
      </w:r>
      <w:proofErr w:type="spellStart"/>
      <w:r>
        <w:rPr>
          <w:sz w:val="24"/>
          <w:szCs w:val="24"/>
        </w:rPr>
        <w:t>end.If</w:t>
      </w:r>
      <w:proofErr w:type="spellEnd"/>
      <w:r>
        <w:rPr>
          <w:sz w:val="24"/>
          <w:szCs w:val="24"/>
        </w:rPr>
        <w:t xml:space="preserve"> the prop holds the en</w:t>
      </w:r>
      <w:r w:rsidR="001313E1">
        <w:rPr>
          <w:sz w:val="24"/>
          <w:szCs w:val="24"/>
        </w:rPr>
        <w:t xml:space="preserve">d at the level of the fixed end.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</w:t>
      </w:r>
      <w:r w:rsidR="001313E1">
        <w:rPr>
          <w:sz w:val="24"/>
          <w:szCs w:val="24"/>
        </w:rPr>
        <w:t>the reaction of prop.</w:t>
      </w:r>
    </w:p>
    <w:sectPr w:rsidR="00771A79" w:rsidRPr="001D7544" w:rsidSect="002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476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815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3353C3"/>
    <w:rsid w:val="001313E1"/>
    <w:rsid w:val="001D7544"/>
    <w:rsid w:val="00243F0A"/>
    <w:rsid w:val="002B6C95"/>
    <w:rsid w:val="003353C3"/>
    <w:rsid w:val="006526FB"/>
    <w:rsid w:val="006A31CB"/>
    <w:rsid w:val="00771A79"/>
    <w:rsid w:val="009F58BC"/>
    <w:rsid w:val="00A468A0"/>
    <w:rsid w:val="00B91E8E"/>
    <w:rsid w:val="00EE26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3</cp:revision>
  <dcterms:created xsi:type="dcterms:W3CDTF">2019-01-16T07:41:00Z</dcterms:created>
  <dcterms:modified xsi:type="dcterms:W3CDTF">2019-01-16T08:04:00Z</dcterms:modified>
</cp:coreProperties>
</file>